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EA" w:rsidRPr="009278EA" w:rsidRDefault="009278EA" w:rsidP="009278EA">
      <w:pPr>
        <w:rPr>
          <w:b/>
          <w:u w:val="single"/>
        </w:rPr>
      </w:pPr>
      <w:r w:rsidRPr="009278EA">
        <w:rPr>
          <w:b/>
          <w:u w:val="single"/>
        </w:rPr>
        <w:t>Swimming Data</w:t>
      </w:r>
      <w:r w:rsidR="00E15D74">
        <w:rPr>
          <w:b/>
          <w:u w:val="single"/>
        </w:rPr>
        <w:t xml:space="preserve"> 2016/2017</w:t>
      </w:r>
    </w:p>
    <w:p w:rsidR="00E15D74" w:rsidRDefault="00E15D74" w:rsidP="009278EA">
      <w:r>
        <w:t xml:space="preserve">At Isaac Newton </w:t>
      </w:r>
      <w:r>
        <w:t>we understand the importance of children learning to swim. Swimming is part of the National Curriculum, and we hope that all children, by the end of Year 6, will at least achieve the government recommendation of being able to swim 25 metres.</w:t>
      </w:r>
    </w:p>
    <w:p w:rsidR="00E15D74" w:rsidRDefault="00E15D74" w:rsidP="009278EA">
      <w:r>
        <w:t>For the 2017 to 2018 academic year, there is a new condition of the PE and Sport grant requiring all schools to publish how many pupils within their year 6 cohort are meeting the National Curriculum requirement to swim competently, confidently and proficiently over a distance of at least 25 metres, use a range of strokes effectively and perform safe self-rescue in different water-based situations.</w:t>
      </w:r>
    </w:p>
    <w:tbl>
      <w:tblPr>
        <w:tblStyle w:val="TableGrid"/>
        <w:tblW w:w="0" w:type="auto"/>
        <w:tblLook w:val="04A0" w:firstRow="1" w:lastRow="0" w:firstColumn="1" w:lastColumn="0" w:noHBand="0" w:noVBand="1"/>
      </w:tblPr>
      <w:tblGrid>
        <w:gridCol w:w="7792"/>
        <w:gridCol w:w="1224"/>
      </w:tblGrid>
      <w:tr w:rsidR="00E15D74" w:rsidTr="00E15D74">
        <w:tc>
          <w:tcPr>
            <w:tcW w:w="7792" w:type="dxa"/>
          </w:tcPr>
          <w:p w:rsidR="00E15D74" w:rsidRDefault="00E15D74" w:rsidP="009278EA">
            <w:r>
              <w:t>What percentage of your Year 6 pupils could swim competently, confidently and proficiently over a distance of at least 25 metres when they left your primary school at the end of last academic year?</w:t>
            </w:r>
          </w:p>
        </w:tc>
        <w:tc>
          <w:tcPr>
            <w:tcW w:w="1224" w:type="dxa"/>
          </w:tcPr>
          <w:p w:rsidR="00E15D74" w:rsidRDefault="00E15D74" w:rsidP="009278EA">
            <w:r>
              <w:t>67%</w:t>
            </w:r>
          </w:p>
        </w:tc>
      </w:tr>
      <w:tr w:rsidR="00E15D74" w:rsidTr="00E15D74">
        <w:tc>
          <w:tcPr>
            <w:tcW w:w="7792" w:type="dxa"/>
          </w:tcPr>
          <w:p w:rsidR="00E15D74" w:rsidRDefault="00E15D74" w:rsidP="009278EA">
            <w:r>
              <w:t>What percentage of your Year 6 pupils could use a range of strokes effectively [for example, front crawl, backstroke and breaststroke] when they left your primary school at the end of last academic year?</w:t>
            </w:r>
          </w:p>
        </w:tc>
        <w:tc>
          <w:tcPr>
            <w:tcW w:w="1224" w:type="dxa"/>
          </w:tcPr>
          <w:p w:rsidR="00E15D74" w:rsidRDefault="00E15D74" w:rsidP="009278EA">
            <w:r>
              <w:t>57%</w:t>
            </w:r>
          </w:p>
        </w:tc>
      </w:tr>
      <w:tr w:rsidR="00E15D74" w:rsidTr="00E15D74">
        <w:tc>
          <w:tcPr>
            <w:tcW w:w="7792" w:type="dxa"/>
          </w:tcPr>
          <w:p w:rsidR="00E15D74" w:rsidRDefault="00E15D74" w:rsidP="009278EA">
            <w:r>
              <w:t>What percentage of your Year 6 pupils could perform safe self-rescue in different water-based situations when they left your primary school at the end of last academic year?</w:t>
            </w:r>
          </w:p>
        </w:tc>
        <w:tc>
          <w:tcPr>
            <w:tcW w:w="1224" w:type="dxa"/>
          </w:tcPr>
          <w:p w:rsidR="00E15D74" w:rsidRDefault="00E15D74" w:rsidP="009278EA">
            <w:r>
              <w:t>67%</w:t>
            </w:r>
          </w:p>
        </w:tc>
      </w:tr>
      <w:tr w:rsidR="00E15D74" w:rsidTr="00E15D74">
        <w:tc>
          <w:tcPr>
            <w:tcW w:w="7792" w:type="dxa"/>
          </w:tcPr>
          <w:p w:rsidR="00E15D74" w:rsidRDefault="00E15D74" w:rsidP="009278EA">
            <w:r>
              <w:t>Schools can choose to use the Primary PE and Sport Premium to provide additional provision for swimming but this must be for activity over and above the national curriculum requirements. Have you used it in this way?</w:t>
            </w:r>
          </w:p>
        </w:tc>
        <w:tc>
          <w:tcPr>
            <w:tcW w:w="1224" w:type="dxa"/>
          </w:tcPr>
          <w:p w:rsidR="00E15D74" w:rsidRDefault="00E15D74" w:rsidP="009278EA">
            <w:r>
              <w:t>No</w:t>
            </w:r>
          </w:p>
        </w:tc>
      </w:tr>
    </w:tbl>
    <w:p w:rsidR="00E15D74" w:rsidRDefault="00E15D74" w:rsidP="009278EA"/>
    <w:p w:rsidR="00E15D74" w:rsidRPr="00E15D74" w:rsidRDefault="00E15D74" w:rsidP="009278EA">
      <w:pPr>
        <w:rPr>
          <w:b/>
          <w:u w:val="single"/>
        </w:rPr>
      </w:pPr>
      <w:bookmarkStart w:id="0" w:name="_GoBack"/>
      <w:bookmarkEnd w:id="0"/>
      <w:r>
        <w:rPr>
          <w:b/>
          <w:u w:val="single"/>
        </w:rPr>
        <w:t>Current Data 2017-2018</w:t>
      </w:r>
    </w:p>
    <w:p w:rsidR="009278EA" w:rsidRDefault="009278EA" w:rsidP="009278EA">
      <w:r>
        <w:t xml:space="preserve">Our </w:t>
      </w:r>
      <w:r w:rsidR="006C1E59">
        <w:t>c</w:t>
      </w:r>
      <w:r w:rsidR="00E15D74">
        <w:t xml:space="preserve">urrent Year 6 children swam during the Autumn term in 2017 </w:t>
      </w:r>
      <w:proofErr w:type="gramStart"/>
      <w:r w:rsidR="00E15D74">
        <w:t xml:space="preserve">- </w:t>
      </w:r>
      <w:r w:rsidR="006C1E59">
        <w:t xml:space="preserve"> </w:t>
      </w:r>
      <w:r w:rsidR="006C1E59" w:rsidRPr="006C1E59">
        <w:t>Y6</w:t>
      </w:r>
      <w:proofErr w:type="gramEnd"/>
      <w:r w:rsidR="006C1E59" w:rsidRPr="006C1E59">
        <w:t xml:space="preserve"> pupils </w:t>
      </w:r>
      <w:r w:rsidR="00E15D74">
        <w:t>41/49 = 83%</w:t>
      </w:r>
      <w:r w:rsidR="006C1E59" w:rsidRPr="006C1E59">
        <w:t xml:space="preserve"> met</w:t>
      </w:r>
      <w:r w:rsidR="006C1E59">
        <w:t xml:space="preserve"> the National Curriculum requirement as a minimum. </w:t>
      </w:r>
    </w:p>
    <w:p w:rsidR="00A87A67" w:rsidRDefault="00A87A67" w:rsidP="009278EA"/>
    <w:sectPr w:rsidR="00A87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EA"/>
    <w:rsid w:val="006C1E59"/>
    <w:rsid w:val="009278EA"/>
    <w:rsid w:val="00A87A67"/>
    <w:rsid w:val="00E1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26070-2364-4A52-8DE7-66CD0858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A60CA1B5</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Carre's Grammar School</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Carre's Grammar School</dc:creator>
  <cp:lastModifiedBy>Ellie Atter</cp:lastModifiedBy>
  <cp:revision>2</cp:revision>
  <dcterms:created xsi:type="dcterms:W3CDTF">2018-05-10T11:24:00Z</dcterms:created>
  <dcterms:modified xsi:type="dcterms:W3CDTF">2018-05-10T11:24:00Z</dcterms:modified>
</cp:coreProperties>
</file>